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B5" w:rsidRDefault="00A21682" w:rsidP="000F45B5">
      <w:pPr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Division/Group </w:t>
      </w:r>
      <w:bookmarkStart w:id="0" w:name="_GoBack"/>
      <w:bookmarkEnd w:id="0"/>
      <w:r w:rsidR="000F45B5">
        <w:rPr>
          <w:b/>
          <w:bCs/>
          <w:iCs/>
          <w:szCs w:val="28"/>
        </w:rPr>
        <w:t>Supervisor, S-339</w:t>
      </w:r>
    </w:p>
    <w:p w:rsidR="000F45B5" w:rsidRDefault="000F45B5" w:rsidP="000F45B5">
      <w:pPr>
        <w:jc w:val="center"/>
        <w:rPr>
          <w:i/>
          <w:szCs w:val="28"/>
        </w:rPr>
      </w:pPr>
      <w:r>
        <w:rPr>
          <w:i/>
          <w:szCs w:val="28"/>
        </w:rPr>
        <w:t>Sample Agenda</w:t>
      </w:r>
    </w:p>
    <w:p w:rsidR="000F45B5" w:rsidRDefault="000F45B5" w:rsidP="000F45B5">
      <w:pPr>
        <w:rPr>
          <w:szCs w:val="28"/>
        </w:rPr>
      </w:pPr>
    </w:p>
    <w:p w:rsidR="000F45B5" w:rsidRDefault="000F45B5" w:rsidP="000F45B5">
      <w:pPr>
        <w:rPr>
          <w:szCs w:val="28"/>
        </w:rPr>
      </w:pPr>
    </w:p>
    <w:p w:rsidR="000F45B5" w:rsidRDefault="000F45B5" w:rsidP="000F45B5">
      <w:pPr>
        <w:rPr>
          <w:b/>
          <w:szCs w:val="28"/>
        </w:rPr>
      </w:pPr>
      <w:r>
        <w:rPr>
          <w:b/>
          <w:szCs w:val="28"/>
        </w:rPr>
        <w:t>Day 1</w:t>
      </w:r>
    </w:p>
    <w:p w:rsidR="000F45B5" w:rsidRDefault="000F45B5" w:rsidP="000F45B5">
      <w:pPr>
        <w:rPr>
          <w:szCs w:val="28"/>
        </w:rPr>
      </w:pPr>
    </w:p>
    <w:p w:rsidR="000F45B5" w:rsidRDefault="000F45B5" w:rsidP="000F45B5">
      <w:pPr>
        <w:tabs>
          <w:tab w:val="right" w:leader="dot" w:pos="9360"/>
        </w:tabs>
        <w:ind w:left="360"/>
        <w:rPr>
          <w:szCs w:val="28"/>
        </w:rPr>
      </w:pPr>
      <w:r>
        <w:rPr>
          <w:szCs w:val="28"/>
        </w:rPr>
        <w:t xml:space="preserve">Unit 0 – Introduction </w:t>
      </w:r>
      <w:r>
        <w:rPr>
          <w:szCs w:val="28"/>
        </w:rPr>
        <w:tab/>
        <w:t>1 hour</w:t>
      </w:r>
    </w:p>
    <w:p w:rsidR="000F45B5" w:rsidRDefault="000F45B5" w:rsidP="000F45B5">
      <w:pPr>
        <w:ind w:left="360"/>
        <w:rPr>
          <w:szCs w:val="28"/>
        </w:rPr>
      </w:pPr>
    </w:p>
    <w:p w:rsidR="000F45B5" w:rsidRDefault="000F45B5" w:rsidP="000F45B5">
      <w:pPr>
        <w:tabs>
          <w:tab w:val="right" w:leader="dot" w:pos="9360"/>
        </w:tabs>
        <w:ind w:left="360"/>
        <w:rPr>
          <w:szCs w:val="28"/>
        </w:rPr>
      </w:pPr>
      <w:r>
        <w:rPr>
          <w:szCs w:val="28"/>
        </w:rPr>
        <w:t>Unit 1 – Division and Group Management</w:t>
      </w:r>
      <w:r>
        <w:rPr>
          <w:szCs w:val="28"/>
        </w:rPr>
        <w:tab/>
        <w:t xml:space="preserve"> 1.5 hours</w:t>
      </w:r>
    </w:p>
    <w:p w:rsidR="000F45B5" w:rsidRDefault="000F45B5" w:rsidP="000F45B5">
      <w:pPr>
        <w:ind w:left="360"/>
        <w:rPr>
          <w:szCs w:val="28"/>
        </w:rPr>
      </w:pPr>
    </w:p>
    <w:p w:rsidR="000F45B5" w:rsidRPr="0003126F" w:rsidRDefault="000F45B5" w:rsidP="000F45B5">
      <w:pPr>
        <w:tabs>
          <w:tab w:val="right" w:leader="dot" w:pos="9360"/>
        </w:tabs>
        <w:ind w:left="360"/>
        <w:rPr>
          <w:szCs w:val="28"/>
        </w:rPr>
      </w:pPr>
      <w:r w:rsidRPr="0003126F">
        <w:rPr>
          <w:szCs w:val="28"/>
        </w:rPr>
        <w:t xml:space="preserve">Unit 2 – </w:t>
      </w:r>
      <w:r w:rsidR="0003126F" w:rsidRPr="0003126F">
        <w:rPr>
          <w:szCs w:val="28"/>
        </w:rPr>
        <w:t>Day in the Life</w:t>
      </w:r>
      <w:r w:rsidRPr="0003126F">
        <w:rPr>
          <w:szCs w:val="28"/>
        </w:rPr>
        <w:tab/>
        <w:t xml:space="preserve"> 1 hour</w:t>
      </w:r>
    </w:p>
    <w:p w:rsidR="000F45B5" w:rsidRPr="0003126F" w:rsidRDefault="000F45B5" w:rsidP="000F45B5">
      <w:pPr>
        <w:ind w:left="1440"/>
        <w:rPr>
          <w:szCs w:val="28"/>
        </w:rPr>
      </w:pPr>
    </w:p>
    <w:p w:rsidR="000F45B5" w:rsidRPr="0003126F" w:rsidRDefault="000F45B5" w:rsidP="000F45B5">
      <w:pPr>
        <w:ind w:left="990"/>
        <w:rPr>
          <w:b/>
          <w:i/>
          <w:szCs w:val="28"/>
        </w:rPr>
      </w:pPr>
      <w:r w:rsidRPr="0003126F">
        <w:rPr>
          <w:b/>
          <w:i/>
          <w:szCs w:val="28"/>
        </w:rPr>
        <w:t>Lunch</w:t>
      </w:r>
    </w:p>
    <w:p w:rsidR="000F45B5" w:rsidRPr="0003126F" w:rsidRDefault="000F45B5" w:rsidP="000F45B5">
      <w:pPr>
        <w:ind w:left="720"/>
        <w:rPr>
          <w:szCs w:val="28"/>
        </w:rPr>
      </w:pPr>
    </w:p>
    <w:p w:rsidR="000F45B5" w:rsidRPr="0003126F" w:rsidRDefault="000F45B5" w:rsidP="000F45B5">
      <w:pPr>
        <w:tabs>
          <w:tab w:val="right" w:leader="dot" w:pos="9360"/>
        </w:tabs>
        <w:ind w:left="360"/>
        <w:rPr>
          <w:szCs w:val="28"/>
        </w:rPr>
      </w:pPr>
      <w:r w:rsidRPr="0003126F">
        <w:rPr>
          <w:szCs w:val="28"/>
        </w:rPr>
        <w:t xml:space="preserve">Unit 2 – </w:t>
      </w:r>
      <w:r w:rsidR="0003126F" w:rsidRPr="0003126F">
        <w:rPr>
          <w:szCs w:val="28"/>
        </w:rPr>
        <w:t>Day in the Life</w:t>
      </w:r>
      <w:r w:rsidRPr="0003126F">
        <w:rPr>
          <w:szCs w:val="28"/>
        </w:rPr>
        <w:tab/>
        <w:t>3 hours</w:t>
      </w:r>
    </w:p>
    <w:p w:rsidR="000F45B5" w:rsidRPr="0003126F" w:rsidRDefault="000F45B5" w:rsidP="000F45B5">
      <w:pPr>
        <w:rPr>
          <w:szCs w:val="28"/>
        </w:rPr>
      </w:pPr>
    </w:p>
    <w:p w:rsidR="000F45B5" w:rsidRPr="0003126F" w:rsidRDefault="000F45B5" w:rsidP="000F45B5">
      <w:pPr>
        <w:tabs>
          <w:tab w:val="right" w:leader="dot" w:pos="9360"/>
        </w:tabs>
        <w:ind w:left="360"/>
        <w:rPr>
          <w:szCs w:val="28"/>
        </w:rPr>
      </w:pPr>
      <w:r w:rsidRPr="0003126F">
        <w:rPr>
          <w:szCs w:val="28"/>
        </w:rPr>
        <w:t>Unit 3 – All Hazard</w:t>
      </w:r>
      <w:r w:rsidRPr="0003126F">
        <w:rPr>
          <w:szCs w:val="28"/>
        </w:rPr>
        <w:tab/>
        <w:t xml:space="preserve"> 1 hour </w:t>
      </w:r>
    </w:p>
    <w:p w:rsidR="000F45B5" w:rsidRPr="0003126F" w:rsidRDefault="000F45B5" w:rsidP="000F45B5">
      <w:pPr>
        <w:rPr>
          <w:szCs w:val="28"/>
        </w:rPr>
      </w:pPr>
    </w:p>
    <w:p w:rsidR="000F45B5" w:rsidRPr="0003126F" w:rsidRDefault="000F45B5" w:rsidP="000F45B5">
      <w:pPr>
        <w:ind w:left="360"/>
        <w:rPr>
          <w:i/>
          <w:szCs w:val="28"/>
        </w:rPr>
      </w:pPr>
      <w:r w:rsidRPr="0003126F">
        <w:rPr>
          <w:i/>
          <w:szCs w:val="28"/>
        </w:rPr>
        <w:t>Cadre Meeting (Course Review)</w:t>
      </w:r>
    </w:p>
    <w:p w:rsidR="000F45B5" w:rsidRPr="0003126F" w:rsidRDefault="000F45B5" w:rsidP="000F45B5">
      <w:pPr>
        <w:rPr>
          <w:szCs w:val="28"/>
        </w:rPr>
      </w:pPr>
    </w:p>
    <w:p w:rsidR="000F45B5" w:rsidRPr="0003126F" w:rsidRDefault="000F45B5" w:rsidP="000F45B5">
      <w:pPr>
        <w:rPr>
          <w:b/>
          <w:i/>
          <w:szCs w:val="28"/>
        </w:rPr>
      </w:pPr>
    </w:p>
    <w:p w:rsidR="000F45B5" w:rsidRPr="0003126F" w:rsidRDefault="000F45B5" w:rsidP="000F45B5">
      <w:pPr>
        <w:rPr>
          <w:b/>
          <w:szCs w:val="28"/>
        </w:rPr>
      </w:pPr>
      <w:r w:rsidRPr="0003126F">
        <w:rPr>
          <w:b/>
          <w:szCs w:val="28"/>
        </w:rPr>
        <w:t>Day 2</w:t>
      </w:r>
    </w:p>
    <w:p w:rsidR="000F45B5" w:rsidRPr="0003126F" w:rsidRDefault="000F45B5" w:rsidP="000F45B5">
      <w:pPr>
        <w:rPr>
          <w:szCs w:val="28"/>
        </w:rPr>
      </w:pPr>
    </w:p>
    <w:p w:rsidR="000F45B5" w:rsidRDefault="000F45B5" w:rsidP="000F45B5">
      <w:pPr>
        <w:tabs>
          <w:tab w:val="right" w:leader="dot" w:pos="9360"/>
        </w:tabs>
        <w:ind w:left="360"/>
        <w:rPr>
          <w:szCs w:val="28"/>
        </w:rPr>
      </w:pPr>
      <w:r w:rsidRPr="0003126F">
        <w:rPr>
          <w:szCs w:val="28"/>
        </w:rPr>
        <w:t xml:space="preserve">Unit 4 – </w:t>
      </w:r>
      <w:proofErr w:type="spellStart"/>
      <w:r w:rsidRPr="0003126F">
        <w:rPr>
          <w:szCs w:val="28"/>
        </w:rPr>
        <w:t>TDGS</w:t>
      </w:r>
      <w:proofErr w:type="spellEnd"/>
      <w:r w:rsidRPr="0003126F">
        <w:rPr>
          <w:szCs w:val="28"/>
        </w:rPr>
        <w:tab/>
        <w:t>.</w:t>
      </w:r>
      <w:r w:rsidR="00760BAC">
        <w:rPr>
          <w:szCs w:val="28"/>
        </w:rPr>
        <w:t>4</w:t>
      </w:r>
      <w:r w:rsidRPr="0003126F">
        <w:rPr>
          <w:szCs w:val="28"/>
        </w:rPr>
        <w:t xml:space="preserve"> hours</w:t>
      </w:r>
    </w:p>
    <w:p w:rsidR="000F45B5" w:rsidRDefault="000F45B5" w:rsidP="000F45B5">
      <w:pPr>
        <w:ind w:left="1440"/>
        <w:rPr>
          <w:szCs w:val="28"/>
        </w:rPr>
      </w:pPr>
    </w:p>
    <w:p w:rsidR="000F45B5" w:rsidRDefault="000F45B5" w:rsidP="000F45B5">
      <w:pPr>
        <w:ind w:left="990"/>
        <w:rPr>
          <w:b/>
          <w:i/>
          <w:szCs w:val="28"/>
        </w:rPr>
      </w:pPr>
      <w:r>
        <w:rPr>
          <w:b/>
          <w:i/>
          <w:szCs w:val="28"/>
        </w:rPr>
        <w:t>Lunch</w:t>
      </w:r>
    </w:p>
    <w:p w:rsidR="000F45B5" w:rsidRDefault="000F45B5" w:rsidP="000F45B5">
      <w:pPr>
        <w:rPr>
          <w:szCs w:val="28"/>
        </w:rPr>
      </w:pPr>
    </w:p>
    <w:p w:rsidR="000F45B5" w:rsidRDefault="00760BAC" w:rsidP="000F45B5">
      <w:pPr>
        <w:tabs>
          <w:tab w:val="right" w:leader="dot" w:pos="9360"/>
        </w:tabs>
        <w:ind w:left="360"/>
        <w:rPr>
          <w:szCs w:val="28"/>
        </w:rPr>
      </w:pPr>
      <w:r>
        <w:rPr>
          <w:szCs w:val="28"/>
        </w:rPr>
        <w:t>Unit 5</w:t>
      </w:r>
      <w:r w:rsidR="000F45B5">
        <w:rPr>
          <w:szCs w:val="28"/>
        </w:rPr>
        <w:t xml:space="preserve"> – </w:t>
      </w:r>
      <w:r>
        <w:rPr>
          <w:szCs w:val="28"/>
        </w:rPr>
        <w:t>Interaction (panel)</w:t>
      </w:r>
      <w:r w:rsidR="000F45B5">
        <w:rPr>
          <w:szCs w:val="28"/>
        </w:rPr>
        <w:tab/>
      </w:r>
      <w:r>
        <w:rPr>
          <w:szCs w:val="28"/>
        </w:rPr>
        <w:t>2</w:t>
      </w:r>
      <w:r w:rsidR="000F45B5">
        <w:rPr>
          <w:szCs w:val="28"/>
        </w:rPr>
        <w:t xml:space="preserve"> hours</w:t>
      </w:r>
    </w:p>
    <w:p w:rsidR="000F45B5" w:rsidRDefault="000F45B5" w:rsidP="000F45B5">
      <w:pPr>
        <w:tabs>
          <w:tab w:val="right" w:leader="dot" w:pos="9360"/>
        </w:tabs>
        <w:ind w:left="360"/>
        <w:rPr>
          <w:szCs w:val="28"/>
        </w:rPr>
      </w:pPr>
    </w:p>
    <w:p w:rsidR="000F45B5" w:rsidRDefault="00760BAC" w:rsidP="000F45B5">
      <w:pPr>
        <w:tabs>
          <w:tab w:val="right" w:leader="dot" w:pos="9360"/>
        </w:tabs>
        <w:ind w:left="360"/>
        <w:rPr>
          <w:szCs w:val="28"/>
        </w:rPr>
      </w:pPr>
      <w:r>
        <w:rPr>
          <w:szCs w:val="28"/>
        </w:rPr>
        <w:t>F</w:t>
      </w:r>
      <w:r w:rsidR="000F45B5">
        <w:rPr>
          <w:szCs w:val="28"/>
        </w:rPr>
        <w:t>inal Exam</w:t>
      </w:r>
      <w:r w:rsidR="000F45B5">
        <w:rPr>
          <w:szCs w:val="28"/>
        </w:rPr>
        <w:tab/>
        <w:t xml:space="preserve"> 2 hours</w:t>
      </w:r>
    </w:p>
    <w:p w:rsidR="000F45B5" w:rsidRDefault="000F45B5" w:rsidP="000F45B5">
      <w:pPr>
        <w:tabs>
          <w:tab w:val="right" w:leader="dot" w:pos="9360"/>
        </w:tabs>
        <w:ind w:left="360"/>
        <w:rPr>
          <w:szCs w:val="28"/>
        </w:rPr>
      </w:pPr>
    </w:p>
    <w:p w:rsidR="000F45B5" w:rsidRDefault="000F45B5" w:rsidP="000F45B5">
      <w:pPr>
        <w:tabs>
          <w:tab w:val="right" w:leader="dot" w:pos="9360"/>
        </w:tabs>
        <w:ind w:left="360"/>
        <w:rPr>
          <w:szCs w:val="28"/>
        </w:rPr>
      </w:pPr>
    </w:p>
    <w:p w:rsidR="000F45B5" w:rsidRDefault="000F45B5" w:rsidP="000F45B5">
      <w:pPr>
        <w:tabs>
          <w:tab w:val="right" w:leader="dot" w:pos="9360"/>
        </w:tabs>
        <w:ind w:left="360"/>
        <w:rPr>
          <w:szCs w:val="28"/>
        </w:rPr>
      </w:pPr>
    </w:p>
    <w:p w:rsidR="000F45B5" w:rsidRDefault="000F45B5" w:rsidP="000F45B5">
      <w:pPr>
        <w:rPr>
          <w:szCs w:val="28"/>
        </w:rPr>
      </w:pPr>
    </w:p>
    <w:p w:rsidR="000F45B5" w:rsidRDefault="000F45B5" w:rsidP="000F45B5">
      <w:pPr>
        <w:spacing w:after="120"/>
        <w:ind w:left="360"/>
        <w:rPr>
          <w:i/>
          <w:szCs w:val="28"/>
        </w:rPr>
      </w:pPr>
      <w:r>
        <w:rPr>
          <w:i/>
          <w:szCs w:val="28"/>
        </w:rPr>
        <w:t>Issue Course Certificates</w:t>
      </w:r>
    </w:p>
    <w:p w:rsidR="000F45B5" w:rsidRDefault="000F45B5" w:rsidP="000F45B5">
      <w:pPr>
        <w:ind w:left="360"/>
        <w:rPr>
          <w:i/>
          <w:szCs w:val="28"/>
        </w:rPr>
      </w:pPr>
      <w:r>
        <w:rPr>
          <w:i/>
          <w:szCs w:val="28"/>
        </w:rPr>
        <w:t>Cadre Meeting (Course Closeout)</w:t>
      </w:r>
    </w:p>
    <w:p w:rsidR="000F45B5" w:rsidRDefault="000F45B5" w:rsidP="000F45B5"/>
    <w:p w:rsidR="00B67BF8" w:rsidRDefault="00B67BF8"/>
    <w:sectPr w:rsidR="00B67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B5"/>
    <w:rsid w:val="0003126F"/>
    <w:rsid w:val="000F45B5"/>
    <w:rsid w:val="00760BAC"/>
    <w:rsid w:val="00A21682"/>
    <w:rsid w:val="00B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693CBA-248F-429D-80E0-3FE8B710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5B5"/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0F45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45B5"/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0F45B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371</Characters>
  <Application>Microsoft Office Word</Application>
  <DocSecurity>0</DocSecurity>
  <Lines>3</Lines>
  <Paragraphs>1</Paragraphs>
  <ScaleCrop>false</ScaleCrop>
  <Company>Bureau of Land Management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ForrestDavis, Zoila O</dc:creator>
  <cp:lastModifiedBy>Zoila ForrestDavis</cp:lastModifiedBy>
  <cp:revision>5</cp:revision>
  <dcterms:created xsi:type="dcterms:W3CDTF">2015-05-26T22:59:00Z</dcterms:created>
  <dcterms:modified xsi:type="dcterms:W3CDTF">2015-06-29T14:26:00Z</dcterms:modified>
</cp:coreProperties>
</file>